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8895" w14:textId="6C2A92EF" w:rsidR="00EE34F7" w:rsidRPr="00EE34F7" w:rsidRDefault="00EE34F7" w:rsidP="00EE34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b/>
          <w:bCs/>
          <w:color w:val="333333"/>
          <w:kern w:val="0"/>
          <w:sz w:val="28"/>
          <w:szCs w:val="28"/>
          <w:bdr w:val="none" w:sz="0" w:space="0" w:color="auto" w:frame="1"/>
          <w:lang w:eastAsia="tr-TR"/>
          <w14:ligatures w14:val="none"/>
        </w:rPr>
        <w:t>TEKNİK ŞARTNAME</w:t>
      </w:r>
      <w:r w:rsidRPr="00EE34F7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br/>
        <w:t>KOMPARATÖR SAATİ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br/>
      </w:r>
    </w:p>
    <w:p w14:paraId="0239A841" w14:textId="055F83A3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- </w:t>
      </w:r>
      <w:r w:rsidR="008B6EE2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Bu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komparatör saati 0 ile 10 mm arasında ölçüm yapma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lı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dır.</w:t>
      </w:r>
    </w:p>
    <w:p w14:paraId="78F87D35" w14:textId="58436687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- Bu komparatör saatinin dış yapısı dayanıklı alüminyum alaşımlı malzemeden üretil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melid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ir.</w:t>
      </w:r>
    </w:p>
    <w:p w14:paraId="6FE851EA" w14:textId="74D2E066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- </w:t>
      </w:r>
      <w:r w:rsidR="008B6EE2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Cihaz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; kullanım alanı olarak genellikle marangoz ve torna sektöründe kullanılma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lı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dır.</w:t>
      </w:r>
    </w:p>
    <w:p w14:paraId="3E9B71EC" w14:textId="56593238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- Harici olarak satın alınan </w:t>
      </w:r>
      <w:proofErr w:type="spellStart"/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standlar</w:t>
      </w:r>
      <w:proofErr w:type="spellEnd"/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sayesinde bu komparatör cihazı daha kaliteli sonuçlar verme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li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dir.</w:t>
      </w:r>
    </w:p>
    <w:p w14:paraId="6C6E4492" w14:textId="167E9DDA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- </w:t>
      </w:r>
      <w:r w:rsidR="008B6EE2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Bu 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dijital komparatör saati ile yüzeylerin paralellik, eğiklik ve dikliklerinin kontrol ve ayarlanmasını kolay bir şekilde yapabil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melidir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.</w:t>
      </w:r>
    </w:p>
    <w:p w14:paraId="5D498D13" w14:textId="32EC36EF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- Bu dijital komparatör yayla çalışan ve 1°in binde birini, on binde birini veya yüz binde birini gösterme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lidir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.</w:t>
      </w:r>
    </w:p>
    <w:p w14:paraId="03162A37" w14:textId="0476B54E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- Bu cihazın kullanımına örnek olarak; bir mil üzerinde ölçüm yapılıyorsa, komparatör milin toplam salgısını göste</w:t>
      </w:r>
      <w:r w:rsidR="004F7A1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r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melidi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r. Eksenel kaçıklık bunun yarısı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olmalıdır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.</w:t>
      </w:r>
    </w:p>
    <w:p w14:paraId="045E437F" w14:textId="4B410D4E" w:rsidR="00EE34F7" w:rsidRPr="00EE34F7" w:rsidRDefault="00EE34F7" w:rsidP="00EE34F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- Bu cihaz 1 adet CR 2032 3V pil </w:t>
      </w:r>
      <w:r w:rsidR="008B6EE2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vasıtasıyla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çalışma</w:t>
      </w:r>
      <w:r w:rsidR="00DC088A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lı</w:t>
      </w:r>
      <w:r w:rsidRPr="00EE34F7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dır.</w:t>
      </w:r>
      <w:r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br/>
      </w:r>
    </w:p>
    <w:p w14:paraId="3F8A34C8" w14:textId="01C39ED8" w:rsidR="00EE34F7" w:rsidRPr="00EE34F7" w:rsidRDefault="00EE34F7" w:rsidP="00EE34F7">
      <w:pPr>
        <w:shd w:val="clear" w:color="auto" w:fill="FFFFFF"/>
        <w:spacing w:line="240" w:lineRule="auto"/>
        <w:jc w:val="center"/>
        <w:rPr>
          <w:rFonts w:eastAsia="Times New Roman" w:cstheme="minorHAnsi"/>
          <w:kern w:val="0"/>
          <w:sz w:val="24"/>
          <w:szCs w:val="24"/>
          <w:u w:val="single"/>
          <w:lang w:eastAsia="tr-TR"/>
          <w14:ligatures w14:val="none"/>
        </w:rPr>
      </w:pPr>
      <w:r w:rsidRPr="00EE34F7">
        <w:rPr>
          <w:rFonts w:eastAsia="Times New Roman" w:cstheme="minorHAnsi"/>
          <w:b/>
          <w:bCs/>
          <w:color w:val="333333"/>
          <w:kern w:val="0"/>
          <w:sz w:val="24"/>
          <w:szCs w:val="24"/>
          <w:u w:val="single"/>
          <w:bdr w:val="none" w:sz="0" w:space="0" w:color="auto" w:frame="1"/>
          <w:lang w:eastAsia="tr-TR"/>
          <w14:ligatures w14:val="none"/>
        </w:rPr>
        <w:t>Teknik Özellikler</w:t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u w:val="single"/>
          <w:bdr w:val="none" w:sz="0" w:space="0" w:color="auto" w:frame="1"/>
          <w:lang w:eastAsia="tr-TR"/>
          <w14:ligatures w14:val="none"/>
        </w:rPr>
        <w:br/>
      </w:r>
    </w:p>
    <w:p w14:paraId="48B18881" w14:textId="014087F5" w:rsidR="00EE34F7" w:rsidRPr="00EE34F7" w:rsidRDefault="00EE34F7" w:rsidP="00435F96">
      <w:pPr>
        <w:pBdr>
          <w:bottom w:val="single" w:sz="6" w:space="31" w:color="F0F0F0"/>
        </w:pBd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u w:val="single"/>
          <w:lang w:eastAsia="tr-TR"/>
          <w14:ligatures w14:val="none"/>
        </w:rPr>
      </w:pP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Ölçüm Aralığı: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0 ... 10 mm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Hassasiyet: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0.001 mm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Ekran: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LCD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Açma/Kapama Tuşu: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Var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Sıfırlama: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Var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Inch</w:t>
      </w:r>
      <w:proofErr w:type="spellEnd"/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 xml:space="preserve"> ve mm Ölçebilme: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Var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Ağırlık: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90 g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br/>
      </w:r>
      <w:r w:rsidRPr="00EE34F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tr-TR"/>
          <w14:ligatures w14:val="none"/>
        </w:rPr>
        <w:t>Güç Kaynağı:</w:t>
      </w:r>
      <w:r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Pr="00EE34F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CR 2032 3 V pil</w:t>
      </w:r>
    </w:p>
    <w:p w14:paraId="4749F139" w14:textId="14737C91" w:rsidR="00EE34F7" w:rsidRPr="00EE34F7" w:rsidRDefault="00EE34F7" w:rsidP="00EE34F7">
      <w:pPr>
        <w:pBdr>
          <w:bottom w:val="single" w:sz="6" w:space="31" w:color="F0F0F0"/>
        </w:pBd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color w:val="41423D"/>
          <w:kern w:val="0"/>
          <w:sz w:val="24"/>
          <w:szCs w:val="24"/>
          <w:lang w:eastAsia="tr-TR"/>
          <w14:ligatures w14:val="none"/>
        </w:rPr>
      </w:pPr>
      <w:r>
        <w:rPr>
          <w:rFonts w:eastAsia="Times New Roman" w:cstheme="minorHAnsi"/>
          <w:color w:val="41423D"/>
          <w:kern w:val="0"/>
          <w:sz w:val="24"/>
          <w:szCs w:val="24"/>
          <w:lang w:eastAsia="tr-TR"/>
          <w14:ligatures w14:val="none"/>
        </w:rPr>
        <w:br/>
      </w:r>
      <w:r>
        <w:rPr>
          <w:rFonts w:eastAsia="Times New Roman" w:cstheme="minorHAnsi"/>
          <w:color w:val="41423D"/>
          <w:kern w:val="0"/>
          <w:sz w:val="24"/>
          <w:szCs w:val="24"/>
          <w:lang w:eastAsia="tr-TR"/>
          <w14:ligatures w14:val="none"/>
        </w:rPr>
        <w:br/>
      </w:r>
      <w:r>
        <w:rPr>
          <w:rFonts w:eastAsia="Times New Roman" w:cstheme="minorHAnsi"/>
          <w:color w:val="41423D"/>
          <w:kern w:val="0"/>
          <w:sz w:val="24"/>
          <w:szCs w:val="24"/>
          <w:lang w:eastAsia="tr-TR"/>
          <w14:ligatures w14:val="none"/>
        </w:rPr>
        <w:br/>
      </w:r>
      <w:r>
        <w:rPr>
          <w:rFonts w:eastAsia="Times New Roman" w:cstheme="minorHAnsi"/>
          <w:color w:val="41423D"/>
          <w:kern w:val="0"/>
          <w:sz w:val="24"/>
          <w:szCs w:val="24"/>
          <w:lang w:eastAsia="tr-TR"/>
          <w14:ligatures w14:val="none"/>
        </w:rPr>
        <w:br/>
      </w:r>
    </w:p>
    <w:sectPr w:rsidR="00EE34F7" w:rsidRPr="00EE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F7"/>
    <w:rsid w:val="00154589"/>
    <w:rsid w:val="00435F96"/>
    <w:rsid w:val="004F7A1A"/>
    <w:rsid w:val="008B6EE2"/>
    <w:rsid w:val="0096022C"/>
    <w:rsid w:val="00DC088A"/>
    <w:rsid w:val="00E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1616"/>
  <w15:chartTrackingRefBased/>
  <w15:docId w15:val="{F41CC155-7810-4327-BAC9-128BE9E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E3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2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73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1436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İ. 211292006</dc:creator>
  <cp:keywords/>
  <dc:description/>
  <cp:lastModifiedBy>FATİH AYTAŞ</cp:lastModifiedBy>
  <cp:revision>2</cp:revision>
  <dcterms:created xsi:type="dcterms:W3CDTF">2023-06-07T12:21:00Z</dcterms:created>
  <dcterms:modified xsi:type="dcterms:W3CDTF">2023-06-07T12:21:00Z</dcterms:modified>
</cp:coreProperties>
</file>